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CEF4A" w14:textId="77777777" w:rsidR="00317116" w:rsidRDefault="00317116" w:rsidP="00B067DE">
      <w:pPr>
        <w:pStyle w:val="Telobesedila3"/>
        <w:spacing w:line="276" w:lineRule="auto"/>
        <w:rPr>
          <w:rStyle w:val="Krepko"/>
          <w:rFonts w:asciiTheme="majorHAnsi" w:hAnsiTheme="majorHAnsi" w:cstheme="majorHAnsi"/>
        </w:rPr>
      </w:pPr>
    </w:p>
    <w:p w14:paraId="7394D33B" w14:textId="77777777" w:rsidR="00317116" w:rsidRDefault="00317116" w:rsidP="00B067DE">
      <w:pPr>
        <w:pStyle w:val="Telobesedila3"/>
        <w:spacing w:line="276" w:lineRule="auto"/>
        <w:rPr>
          <w:rStyle w:val="Krepko"/>
          <w:rFonts w:asciiTheme="majorHAnsi" w:hAnsiTheme="majorHAnsi" w:cstheme="majorHAnsi"/>
        </w:rPr>
      </w:pPr>
    </w:p>
    <w:p w14:paraId="3AEA94F3" w14:textId="77777777" w:rsidR="00B067DE" w:rsidRPr="00B067DE" w:rsidRDefault="00B067DE" w:rsidP="00B067DE">
      <w:pPr>
        <w:pStyle w:val="Telobesedila3"/>
        <w:spacing w:line="276" w:lineRule="auto"/>
        <w:rPr>
          <w:rFonts w:asciiTheme="majorHAnsi" w:hAnsiTheme="majorHAnsi" w:cstheme="majorHAnsi"/>
        </w:rPr>
      </w:pPr>
      <w:r w:rsidRPr="00B067DE">
        <w:rPr>
          <w:rStyle w:val="Krepko"/>
          <w:rFonts w:asciiTheme="majorHAnsi" w:hAnsiTheme="majorHAnsi" w:cstheme="majorHAnsi"/>
        </w:rPr>
        <w:t>Spoštovani</w:t>
      </w:r>
      <w:r w:rsidRPr="00B067DE">
        <w:rPr>
          <w:rFonts w:asciiTheme="majorHAnsi" w:hAnsiTheme="majorHAnsi" w:cstheme="majorHAnsi"/>
        </w:rPr>
        <w:t>,</w:t>
      </w:r>
    </w:p>
    <w:p w14:paraId="5460FE3A" w14:textId="77777777" w:rsidR="00B067DE" w:rsidRPr="00B067DE" w:rsidRDefault="00B067DE" w:rsidP="00B067DE">
      <w:pPr>
        <w:pStyle w:val="Telobesedila3"/>
        <w:spacing w:line="276" w:lineRule="auto"/>
        <w:rPr>
          <w:rFonts w:asciiTheme="majorHAnsi" w:hAnsiTheme="majorHAnsi" w:cstheme="majorHAnsi"/>
        </w:rPr>
      </w:pPr>
    </w:p>
    <w:p w14:paraId="2805C9A5" w14:textId="0D4BAD10" w:rsidR="00B067DE" w:rsidRPr="00B067DE" w:rsidRDefault="00B067DE" w:rsidP="00B067DE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OSNOVNA ŠOLA </w:t>
      </w:r>
      <w:r w:rsidR="00530401">
        <w:rPr>
          <w:rFonts w:asciiTheme="majorHAnsi" w:hAnsiTheme="majorHAnsi" w:cstheme="majorHAnsi"/>
        </w:rPr>
        <w:t>LJUBNO OB SAVINJI</w:t>
      </w:r>
      <w:r w:rsidRPr="00B067DE">
        <w:rPr>
          <w:rFonts w:asciiTheme="majorHAnsi" w:hAnsiTheme="majorHAnsi" w:cstheme="majorHAnsi"/>
        </w:rPr>
        <w:t xml:space="preserve"> za namene izobraževanja in izpopolnjevanja učencev, za spremljanje njihovega razvoja in napredovanja ter za nemoten potek dela šola obdeluje osebne podatke učencev in staršev oziroma skrbnikov, v obsegu kot ga določa 95. člen Zakona o osnovni šoli (ZOsn). </w:t>
      </w:r>
    </w:p>
    <w:p w14:paraId="011578DD" w14:textId="77777777" w:rsidR="00B067DE" w:rsidRPr="00B067DE" w:rsidRDefault="00B067DE" w:rsidP="00B067DE">
      <w:pPr>
        <w:spacing w:line="276" w:lineRule="auto"/>
        <w:jc w:val="both"/>
        <w:rPr>
          <w:rFonts w:asciiTheme="majorHAnsi" w:hAnsiTheme="majorHAnsi" w:cstheme="majorHAnsi"/>
        </w:rPr>
      </w:pPr>
    </w:p>
    <w:p w14:paraId="2FCA796C" w14:textId="48FA5F82" w:rsidR="00B067DE" w:rsidRPr="00B067DE" w:rsidRDefault="00B067DE" w:rsidP="00B067DE">
      <w:pPr>
        <w:spacing w:line="276" w:lineRule="auto"/>
        <w:jc w:val="both"/>
        <w:rPr>
          <w:rFonts w:asciiTheme="majorHAnsi" w:hAnsiTheme="majorHAnsi" w:cstheme="majorHAnsi"/>
        </w:rPr>
      </w:pPr>
      <w:r w:rsidRPr="00B067DE">
        <w:rPr>
          <w:rFonts w:asciiTheme="majorHAnsi" w:hAnsiTheme="majorHAnsi" w:cstheme="majorHAnsi"/>
        </w:rPr>
        <w:t>Osebne podatke in dokumentacijo, na podlagi katere so</w:t>
      </w:r>
      <w:r w:rsidR="00317116">
        <w:rPr>
          <w:rFonts w:asciiTheme="majorHAnsi" w:hAnsiTheme="majorHAnsi" w:cstheme="majorHAnsi"/>
        </w:rPr>
        <w:t xml:space="preserve"> bili </w:t>
      </w:r>
      <w:r w:rsidRPr="00B067DE">
        <w:rPr>
          <w:rFonts w:asciiTheme="majorHAnsi" w:hAnsiTheme="majorHAnsi" w:cstheme="majorHAnsi"/>
        </w:rPr>
        <w:t>/</w:t>
      </w:r>
      <w:r w:rsidR="00317116">
        <w:rPr>
          <w:rFonts w:asciiTheme="majorHAnsi" w:hAnsiTheme="majorHAnsi" w:cstheme="majorHAnsi"/>
        </w:rPr>
        <w:t xml:space="preserve"> </w:t>
      </w:r>
      <w:r w:rsidRPr="00B067DE">
        <w:rPr>
          <w:rFonts w:asciiTheme="majorHAnsi" w:hAnsiTheme="majorHAnsi" w:cstheme="majorHAnsi"/>
        </w:rPr>
        <w:t xml:space="preserve">bodo zbrani osebni podatki, šola uporablja in hrani v skladu z določili ZOsn in zakona, ki ureja varstvo osebnih podatkov </w:t>
      </w:r>
      <w:r w:rsidRPr="00B067DE">
        <w:rPr>
          <w:rFonts w:asciiTheme="majorHAnsi" w:hAnsiTheme="majorHAnsi" w:cstheme="majorHAnsi"/>
          <w:color w:val="000000"/>
        </w:rPr>
        <w:t>le toliko časa, dokler je to potrebno za</w:t>
      </w:r>
      <w:r w:rsidRPr="00B067DE">
        <w:rPr>
          <w:rFonts w:asciiTheme="majorHAnsi" w:hAnsiTheme="majorHAnsi" w:cstheme="majorHAnsi"/>
        </w:rPr>
        <w:t xml:space="preserve"> dosego namena, zaradi katerega so se osebni podatki zbirali in uporabljali. Ob koncu izobraževanja oziroma po izpolnitvi namena obdelave šola osebne podatke izbriše oziroma uniči v skladu z določili Zakona o varstvu osebnih podatkov, razen podatkov, ki se hranijo trajno oziroma so del arhivskega gradiva. </w:t>
      </w:r>
    </w:p>
    <w:p w14:paraId="05A0F47D" w14:textId="77777777" w:rsidR="00B067DE" w:rsidRPr="00B067DE" w:rsidRDefault="00B067DE" w:rsidP="00B067DE">
      <w:pPr>
        <w:spacing w:line="276" w:lineRule="auto"/>
        <w:jc w:val="both"/>
        <w:rPr>
          <w:rFonts w:asciiTheme="majorHAnsi" w:hAnsiTheme="majorHAnsi" w:cstheme="majorHAnsi"/>
        </w:rPr>
      </w:pPr>
    </w:p>
    <w:p w14:paraId="0AD00CA2" w14:textId="3DBAAADB" w:rsidR="00B067DE" w:rsidRPr="00B067DE" w:rsidRDefault="00B067DE" w:rsidP="00B067DE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  <w:r w:rsidRPr="00B067DE">
        <w:rPr>
          <w:rFonts w:asciiTheme="majorHAnsi" w:hAnsiTheme="majorHAnsi" w:cstheme="majorHAnsi"/>
          <w:b/>
        </w:rPr>
        <w:t>Za obdelavo osebnih podatkov izven namenov iz ZOsn in za obdelavo nekaterih osebnih podatkov, za katere ZOsn to izrecno določa, pa potrebujemo vašo privolitev,</w:t>
      </w:r>
      <w:r w:rsidRPr="00B067DE">
        <w:rPr>
          <w:rFonts w:asciiTheme="majorHAnsi" w:hAnsiTheme="majorHAnsi" w:cstheme="majorHAnsi"/>
          <w:b/>
          <w:color w:val="000000"/>
        </w:rPr>
        <w:t xml:space="preserve"> zato vas vljudno prosimo, da preberete spodnje soglasje »</w:t>
      </w:r>
      <w:r w:rsidRPr="00B067DE">
        <w:rPr>
          <w:rFonts w:asciiTheme="majorHAnsi" w:hAnsiTheme="majorHAnsi" w:cstheme="majorHAnsi"/>
          <w:b/>
          <w:i/>
          <w:color w:val="000000"/>
        </w:rPr>
        <w:t>Soglasje staršev oziroma skrbnikov</w:t>
      </w:r>
      <w:r w:rsidRPr="00B067DE">
        <w:rPr>
          <w:rFonts w:asciiTheme="majorHAnsi" w:hAnsiTheme="majorHAnsi" w:cstheme="majorHAnsi"/>
          <w:b/>
          <w:color w:val="000000"/>
        </w:rPr>
        <w:t xml:space="preserve">« in </w:t>
      </w:r>
      <w:r w:rsidRPr="00B067DE">
        <w:rPr>
          <w:rFonts w:asciiTheme="majorHAnsi" w:hAnsiTheme="majorHAnsi" w:cstheme="majorHAnsi"/>
          <w:b/>
          <w:color w:val="000000"/>
          <w:u w:val="single"/>
        </w:rPr>
        <w:t>nam dovolite predlagano obdelavo osebnih podatkov učenca, tako da pri posameznemu namenu obdelave obkrožite DA.</w:t>
      </w:r>
      <w:r w:rsidRPr="00B067DE">
        <w:rPr>
          <w:rFonts w:asciiTheme="majorHAnsi" w:hAnsiTheme="majorHAnsi" w:cstheme="majorHAnsi"/>
          <w:color w:val="000000"/>
        </w:rPr>
        <w:t xml:space="preserve"> Če se s predlagano obdelavo osebnih podatkov učenca ne strinjate, pustite možnost DA </w:t>
      </w:r>
      <w:r w:rsidRPr="00B067DE">
        <w:rPr>
          <w:rFonts w:asciiTheme="majorHAnsi" w:hAnsiTheme="majorHAnsi" w:cstheme="majorHAnsi"/>
          <w:color w:val="000000"/>
          <w:u w:val="single"/>
        </w:rPr>
        <w:t>neoznačeno.</w:t>
      </w:r>
      <w:r w:rsidRPr="00B067DE">
        <w:rPr>
          <w:rFonts w:asciiTheme="majorHAnsi" w:hAnsiTheme="majorHAnsi" w:cstheme="majorHAnsi"/>
          <w:color w:val="000000"/>
        </w:rPr>
        <w:t xml:space="preserve"> </w:t>
      </w:r>
    </w:p>
    <w:p w14:paraId="6A815AEF" w14:textId="77777777" w:rsidR="00B067DE" w:rsidRPr="00B067DE" w:rsidRDefault="00B067DE" w:rsidP="00B067DE">
      <w:pPr>
        <w:spacing w:line="276" w:lineRule="auto"/>
        <w:jc w:val="both"/>
        <w:rPr>
          <w:rFonts w:asciiTheme="majorHAnsi" w:hAnsiTheme="majorHAnsi" w:cstheme="majorHAnsi"/>
        </w:rPr>
      </w:pPr>
    </w:p>
    <w:p w14:paraId="7F8A6E3B" w14:textId="5BD6B9E0" w:rsidR="00B067DE" w:rsidRPr="00B067DE" w:rsidRDefault="00B067DE" w:rsidP="00B067DE">
      <w:pPr>
        <w:spacing w:line="276" w:lineRule="auto"/>
        <w:jc w:val="both"/>
        <w:rPr>
          <w:rFonts w:asciiTheme="majorHAnsi" w:hAnsiTheme="majorHAnsi" w:cstheme="majorHAnsi"/>
        </w:rPr>
      </w:pPr>
      <w:r w:rsidRPr="00B067DE">
        <w:rPr>
          <w:rFonts w:asciiTheme="majorHAnsi" w:hAnsiTheme="majorHAnsi" w:cstheme="majorHAnsi"/>
        </w:rPr>
        <w:t xml:space="preserve">Zavezujemo se, da bomo spoštovali vašo voljo, osebne podatke pa za v soglasju opredeljene namene obdelovali zgolj v okviru danih privolitev. Dane privolitve lahko kadarkoli prekličete s pisno zahtevo, poslano na naslov </w:t>
      </w:r>
      <w:r>
        <w:rPr>
          <w:rFonts w:asciiTheme="majorHAnsi" w:hAnsiTheme="majorHAnsi" w:cstheme="majorHAnsi"/>
        </w:rPr>
        <w:t xml:space="preserve">Osnovna šola </w:t>
      </w:r>
      <w:r w:rsidR="00056E49">
        <w:rPr>
          <w:rFonts w:asciiTheme="majorHAnsi" w:hAnsiTheme="majorHAnsi" w:cstheme="majorHAnsi"/>
        </w:rPr>
        <w:t>Ljubno ob Savinji, Cesta v Rastke 10, 3333 Ljubno</w:t>
      </w:r>
      <w:r>
        <w:rPr>
          <w:rFonts w:asciiTheme="majorHAnsi" w:hAnsiTheme="majorHAnsi" w:cstheme="majorHAnsi"/>
        </w:rPr>
        <w:t>.</w:t>
      </w:r>
    </w:p>
    <w:p w14:paraId="7CB3C910" w14:textId="77777777" w:rsidR="00B067DE" w:rsidRPr="00B067DE" w:rsidRDefault="00B067DE" w:rsidP="00B067DE">
      <w:pPr>
        <w:spacing w:line="276" w:lineRule="auto"/>
        <w:jc w:val="both"/>
        <w:rPr>
          <w:rFonts w:asciiTheme="majorHAnsi" w:hAnsiTheme="majorHAnsi" w:cstheme="majorHAnsi"/>
        </w:rPr>
      </w:pPr>
    </w:p>
    <w:p w14:paraId="18355FEE" w14:textId="77777777" w:rsidR="00B067DE" w:rsidRPr="00B067DE" w:rsidRDefault="00B067DE" w:rsidP="00B067DE">
      <w:pPr>
        <w:pStyle w:val="Telobesedila3"/>
        <w:spacing w:line="276" w:lineRule="auto"/>
        <w:rPr>
          <w:rFonts w:asciiTheme="majorHAnsi" w:hAnsiTheme="majorHAnsi" w:cstheme="majorHAnsi"/>
          <w:color w:val="000000"/>
        </w:rPr>
      </w:pPr>
    </w:p>
    <w:p w14:paraId="7E0BAB67" w14:textId="32DFD337" w:rsidR="00317116" w:rsidRDefault="00056E49" w:rsidP="00B067DE">
      <w:pPr>
        <w:pStyle w:val="Telobesedila3"/>
        <w:spacing w:line="276" w:lineRule="auto"/>
        <w:ind w:left="4320" w:firstLine="72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mag. Samo Kramer</w:t>
      </w:r>
      <w:r w:rsidR="00317116">
        <w:rPr>
          <w:rFonts w:asciiTheme="majorHAnsi" w:hAnsiTheme="majorHAnsi" w:cstheme="majorHAnsi"/>
          <w:color w:val="000000"/>
        </w:rPr>
        <w:t>.</w:t>
      </w:r>
    </w:p>
    <w:p w14:paraId="52ADDD57" w14:textId="2E6D6ADD" w:rsidR="00B067DE" w:rsidRPr="00B067DE" w:rsidRDefault="00317116" w:rsidP="00B067DE">
      <w:pPr>
        <w:pStyle w:val="Telobesedila3"/>
        <w:spacing w:line="276" w:lineRule="auto"/>
        <w:ind w:left="4320" w:firstLine="72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R</w:t>
      </w:r>
      <w:r w:rsidR="00056E49">
        <w:rPr>
          <w:rFonts w:asciiTheme="majorHAnsi" w:hAnsiTheme="majorHAnsi" w:cstheme="majorHAnsi"/>
          <w:color w:val="000000"/>
        </w:rPr>
        <w:t>avnatelj</w:t>
      </w:r>
    </w:p>
    <w:p w14:paraId="73112F10" w14:textId="77777777" w:rsidR="00B067DE" w:rsidRPr="00B067DE" w:rsidRDefault="00B067DE" w:rsidP="00B067DE">
      <w:pPr>
        <w:pStyle w:val="Telobesedila3"/>
        <w:spacing w:line="276" w:lineRule="auto"/>
        <w:rPr>
          <w:rFonts w:asciiTheme="majorHAnsi" w:hAnsiTheme="majorHAnsi" w:cstheme="majorHAnsi"/>
          <w:color w:val="000000"/>
        </w:rPr>
      </w:pPr>
    </w:p>
    <w:p w14:paraId="2384D4F2" w14:textId="77777777" w:rsidR="00B067DE" w:rsidRPr="00B067DE" w:rsidRDefault="00B067DE" w:rsidP="00317116">
      <w:pPr>
        <w:pStyle w:val="Telobesedila3"/>
        <w:rPr>
          <w:rFonts w:asciiTheme="majorHAnsi" w:hAnsiTheme="majorHAnsi" w:cstheme="majorHAnsi"/>
          <w:b/>
          <w:color w:val="000000"/>
        </w:rPr>
      </w:pPr>
      <w:r w:rsidRPr="00B067DE">
        <w:rPr>
          <w:rFonts w:asciiTheme="majorHAnsi" w:hAnsiTheme="majorHAnsi" w:cstheme="majorHAnsi"/>
          <w:b/>
          <w:color w:val="000000"/>
        </w:rPr>
        <w:t>SOGLASJE STARŠEV oz. SKRBNIKOV</w:t>
      </w:r>
    </w:p>
    <w:p w14:paraId="39EA09B4" w14:textId="77777777" w:rsidR="00B067DE" w:rsidRPr="00B067DE" w:rsidRDefault="00B067DE" w:rsidP="00B067DE">
      <w:pPr>
        <w:pStyle w:val="Telobesedila3"/>
        <w:rPr>
          <w:rFonts w:asciiTheme="majorHAnsi" w:hAnsiTheme="majorHAnsi" w:cstheme="majorHAnsi"/>
          <w:b/>
          <w:color w:val="000000"/>
        </w:rPr>
      </w:pPr>
    </w:p>
    <w:p w14:paraId="6283044C" w14:textId="77777777" w:rsidR="00B067DE" w:rsidRDefault="00B067DE" w:rsidP="00B067DE">
      <w:pPr>
        <w:spacing w:line="276" w:lineRule="auto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 xml:space="preserve">Starš/skrbnik </w:t>
      </w:r>
      <w:r w:rsidRPr="00B067DE">
        <w:rPr>
          <w:rFonts w:asciiTheme="majorHAnsi" w:hAnsiTheme="majorHAnsi" w:cstheme="majorHAnsi"/>
          <w:b/>
          <w:color w:val="000000"/>
        </w:rPr>
        <w:t>_____</w:t>
      </w:r>
      <w:r>
        <w:rPr>
          <w:rFonts w:asciiTheme="majorHAnsi" w:hAnsiTheme="majorHAnsi" w:cstheme="majorHAnsi"/>
          <w:b/>
          <w:color w:val="000000"/>
        </w:rPr>
        <w:t>_____________________</w:t>
      </w:r>
      <w:r w:rsidRPr="00B067DE">
        <w:rPr>
          <w:rFonts w:asciiTheme="majorHAnsi" w:hAnsiTheme="majorHAnsi" w:cstheme="majorHAnsi"/>
          <w:b/>
          <w:color w:val="000000"/>
        </w:rPr>
        <w:t xml:space="preserve"> </w:t>
      </w:r>
      <w:r>
        <w:rPr>
          <w:rFonts w:asciiTheme="majorHAnsi" w:hAnsiTheme="majorHAnsi" w:cstheme="majorHAnsi"/>
          <w:b/>
          <w:color w:val="000000"/>
        </w:rPr>
        <w:t>učenca/</w:t>
      </w:r>
      <w:r w:rsidRPr="00B067DE">
        <w:rPr>
          <w:rFonts w:asciiTheme="majorHAnsi" w:hAnsiTheme="majorHAnsi" w:cstheme="majorHAnsi"/>
          <w:b/>
          <w:color w:val="000000"/>
        </w:rPr>
        <w:t>učenke</w:t>
      </w:r>
      <w:r>
        <w:rPr>
          <w:rFonts w:asciiTheme="majorHAnsi" w:hAnsiTheme="majorHAnsi" w:cstheme="majorHAnsi"/>
          <w:b/>
          <w:color w:val="000000"/>
        </w:rPr>
        <w:t xml:space="preserve"> _______________________,</w:t>
      </w:r>
    </w:p>
    <w:p w14:paraId="0F8DEE14" w14:textId="77777777" w:rsidR="006735F1" w:rsidRDefault="00B067DE" w:rsidP="00B067DE">
      <w:pPr>
        <w:spacing w:line="276" w:lineRule="auto"/>
        <w:jc w:val="both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</w:r>
    </w:p>
    <w:p w14:paraId="5748C381" w14:textId="52F323DF" w:rsidR="00B067DE" w:rsidRDefault="00B067DE" w:rsidP="00B067DE">
      <w:pPr>
        <w:spacing w:line="276" w:lineRule="auto"/>
        <w:jc w:val="both"/>
        <w:rPr>
          <w:rFonts w:asciiTheme="majorHAnsi" w:hAnsiTheme="majorHAnsi" w:cstheme="majorHAnsi"/>
          <w:b/>
          <w:color w:val="000000"/>
          <w:vertAlign w:val="superscript"/>
        </w:rPr>
      </w:pPr>
      <w:r w:rsidRPr="00B067DE">
        <w:rPr>
          <w:rFonts w:asciiTheme="majorHAnsi" w:hAnsiTheme="majorHAnsi" w:cstheme="majorHAnsi"/>
          <w:color w:val="000000"/>
          <w:vertAlign w:val="superscript"/>
        </w:rPr>
        <w:t>(</w:t>
      </w:r>
      <w:r>
        <w:rPr>
          <w:rFonts w:asciiTheme="majorHAnsi" w:hAnsiTheme="majorHAnsi" w:cstheme="majorHAnsi"/>
          <w:b/>
          <w:color w:val="000000"/>
          <w:vertAlign w:val="superscript"/>
        </w:rPr>
        <w:t>ime in priimek)                                                                                                           (ime in priimek)</w:t>
      </w:r>
    </w:p>
    <w:p w14:paraId="1D811B49" w14:textId="77777777" w:rsidR="00B067DE" w:rsidRPr="00B067DE" w:rsidRDefault="00B067DE" w:rsidP="00B067DE">
      <w:pPr>
        <w:spacing w:line="480" w:lineRule="auto"/>
        <w:jc w:val="both"/>
        <w:rPr>
          <w:rFonts w:asciiTheme="majorHAnsi" w:hAnsiTheme="majorHAnsi" w:cstheme="majorHAnsi"/>
          <w:color w:val="000000"/>
        </w:rPr>
      </w:pPr>
      <w:r w:rsidRPr="00B067DE">
        <w:rPr>
          <w:rFonts w:asciiTheme="majorHAnsi" w:hAnsiTheme="majorHAnsi" w:cstheme="majorHAnsi"/>
          <w:b/>
          <w:color w:val="000000"/>
        </w:rPr>
        <w:t xml:space="preserve"> </w:t>
      </w:r>
      <w:r>
        <w:rPr>
          <w:rFonts w:asciiTheme="majorHAnsi" w:hAnsiTheme="majorHAnsi" w:cstheme="majorHAnsi"/>
          <w:b/>
          <w:color w:val="000000"/>
        </w:rPr>
        <w:t xml:space="preserve">ki v šolskem letu 2018/2019 obiskuje _________ razred </w:t>
      </w:r>
      <w:r w:rsidRPr="00B067DE">
        <w:rPr>
          <w:rFonts w:asciiTheme="majorHAnsi" w:hAnsiTheme="majorHAnsi" w:cstheme="majorHAnsi"/>
          <w:b/>
          <w:color w:val="000000"/>
        </w:rPr>
        <w:t>se strinjam</w:t>
      </w:r>
      <w:r w:rsidRPr="00B067DE">
        <w:rPr>
          <w:rFonts w:asciiTheme="majorHAnsi" w:hAnsiTheme="majorHAnsi" w:cstheme="majorHAnsi"/>
          <w:color w:val="000000"/>
        </w:rPr>
        <w:t xml:space="preserve">:                                                                       </w:t>
      </w:r>
    </w:p>
    <w:tbl>
      <w:tblPr>
        <w:tblStyle w:val="Tabelamrea"/>
        <w:tblW w:w="9429" w:type="dxa"/>
        <w:tblLayout w:type="fixed"/>
        <w:tblLook w:val="04A0" w:firstRow="1" w:lastRow="0" w:firstColumn="1" w:lastColumn="0" w:noHBand="0" w:noVBand="1"/>
      </w:tblPr>
      <w:tblGrid>
        <w:gridCol w:w="8330"/>
        <w:gridCol w:w="567"/>
        <w:gridCol w:w="532"/>
      </w:tblGrid>
      <w:tr w:rsidR="00B92A01" w14:paraId="623D1199" w14:textId="77777777" w:rsidTr="00317116">
        <w:tc>
          <w:tcPr>
            <w:tcW w:w="8330" w:type="dxa"/>
          </w:tcPr>
          <w:p w14:paraId="18A4C9D3" w14:textId="0B638EE4" w:rsidR="00B92A01" w:rsidRPr="00B067DE" w:rsidRDefault="00B92A01" w:rsidP="00B067DE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Da dovoljujem obdelavo osebnih podatkov v evidencah v skladu z veljavno zakonodajo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14:paraId="04DF5D6D" w14:textId="3F17CEB2" w:rsidR="00B92A01" w:rsidRDefault="00B92A01" w:rsidP="00B067D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</w:t>
            </w:r>
          </w:p>
        </w:tc>
        <w:tc>
          <w:tcPr>
            <w:tcW w:w="532" w:type="dxa"/>
            <w:vAlign w:val="center"/>
          </w:tcPr>
          <w:p w14:paraId="080FD3CD" w14:textId="0F616772" w:rsidR="00B92A01" w:rsidRDefault="00B92A01" w:rsidP="00B067D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</w:t>
            </w:r>
          </w:p>
        </w:tc>
      </w:tr>
      <w:tr w:rsidR="00B067DE" w14:paraId="43375383" w14:textId="77777777" w:rsidTr="00317116">
        <w:tc>
          <w:tcPr>
            <w:tcW w:w="8330" w:type="dxa"/>
          </w:tcPr>
          <w:p w14:paraId="0F5D3297" w14:textId="77777777" w:rsidR="00B067DE" w:rsidRPr="00B067DE" w:rsidRDefault="00B067DE" w:rsidP="00B067DE">
            <w:pPr>
              <w:pStyle w:val="Odstavekseznama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</w:rPr>
            </w:pPr>
            <w:r w:rsidRPr="00B067DE">
              <w:rPr>
                <w:rFonts w:asciiTheme="majorHAnsi" w:hAnsiTheme="majorHAnsi" w:cstheme="majorHAnsi"/>
              </w:rPr>
              <w:t>da šola z mano komunicira tudi po elektronskem naslovu: ________________________</w:t>
            </w:r>
            <w:r>
              <w:rPr>
                <w:rFonts w:asciiTheme="majorHAnsi" w:hAnsiTheme="majorHAnsi" w:cstheme="majorHAnsi"/>
              </w:rPr>
              <w:t>______________</w:t>
            </w:r>
            <w:r w:rsidRPr="00B067DE">
              <w:rPr>
                <w:rFonts w:asciiTheme="majorHAnsi" w:hAnsiTheme="majorHAnsi" w:cstheme="majorHAnsi"/>
              </w:rPr>
              <w:t xml:space="preserve">_ </w:t>
            </w:r>
          </w:p>
        </w:tc>
        <w:tc>
          <w:tcPr>
            <w:tcW w:w="567" w:type="dxa"/>
            <w:vAlign w:val="center"/>
          </w:tcPr>
          <w:p w14:paraId="056A8CCC" w14:textId="77777777" w:rsidR="00B067DE" w:rsidRDefault="00B067DE" w:rsidP="00B067D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</w:t>
            </w:r>
          </w:p>
        </w:tc>
        <w:tc>
          <w:tcPr>
            <w:tcW w:w="532" w:type="dxa"/>
            <w:vAlign w:val="center"/>
          </w:tcPr>
          <w:p w14:paraId="63A81B97" w14:textId="77777777" w:rsidR="00B067DE" w:rsidRDefault="00B067DE" w:rsidP="00B067D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</w:t>
            </w:r>
          </w:p>
        </w:tc>
      </w:tr>
      <w:tr w:rsidR="00B067DE" w14:paraId="06FA238B" w14:textId="77777777" w:rsidTr="00317116">
        <w:tc>
          <w:tcPr>
            <w:tcW w:w="8330" w:type="dxa"/>
          </w:tcPr>
          <w:p w14:paraId="3C8B9265" w14:textId="77777777" w:rsidR="00B067DE" w:rsidRDefault="00B067DE" w:rsidP="00B067DE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B067DE">
              <w:rPr>
                <w:rFonts w:asciiTheme="majorHAnsi" w:hAnsiTheme="majorHAnsi" w:cstheme="majorHAnsi"/>
              </w:rPr>
              <w:t xml:space="preserve">da šola z mano komunicira tudi po telefonu št.: </w:t>
            </w:r>
            <w:r>
              <w:rPr>
                <w:rFonts w:asciiTheme="majorHAnsi" w:hAnsiTheme="majorHAnsi" w:cstheme="majorHAnsi"/>
              </w:rPr>
              <w:t xml:space="preserve"> ______________________</w:t>
            </w:r>
          </w:p>
          <w:p w14:paraId="517C034F" w14:textId="77777777" w:rsidR="00B067DE" w:rsidRPr="00B067DE" w:rsidRDefault="00B067DE" w:rsidP="00B067DE">
            <w:pPr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Align w:val="center"/>
          </w:tcPr>
          <w:p w14:paraId="1D97C6A4" w14:textId="77777777" w:rsidR="00B067DE" w:rsidRDefault="00B067DE" w:rsidP="00B067D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</w:t>
            </w:r>
          </w:p>
        </w:tc>
        <w:tc>
          <w:tcPr>
            <w:tcW w:w="532" w:type="dxa"/>
            <w:vAlign w:val="center"/>
          </w:tcPr>
          <w:p w14:paraId="62AC4C5B" w14:textId="77777777" w:rsidR="00B067DE" w:rsidRDefault="00B067DE" w:rsidP="00B067D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</w:t>
            </w:r>
          </w:p>
        </w:tc>
      </w:tr>
      <w:tr w:rsidR="00B067DE" w14:paraId="3F7EA2DE" w14:textId="77777777" w:rsidTr="00317116">
        <w:tc>
          <w:tcPr>
            <w:tcW w:w="8330" w:type="dxa"/>
          </w:tcPr>
          <w:p w14:paraId="45322EDD" w14:textId="4A2CED09" w:rsidR="00B067DE" w:rsidRPr="00B067DE" w:rsidRDefault="00B067DE" w:rsidP="00B067DE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B067DE">
              <w:rPr>
                <w:rFonts w:asciiTheme="majorHAnsi" w:hAnsiTheme="majorHAnsi" w:cstheme="majorHAnsi"/>
              </w:rPr>
              <w:t xml:space="preserve">da šola objavi in razstavi </w:t>
            </w:r>
            <w:r w:rsidR="0009319F">
              <w:rPr>
                <w:rFonts w:asciiTheme="majorHAnsi" w:hAnsiTheme="majorHAnsi" w:cstheme="majorHAnsi"/>
              </w:rPr>
              <w:t xml:space="preserve">izdelke in </w:t>
            </w:r>
            <w:r w:rsidRPr="00B067DE">
              <w:rPr>
                <w:rFonts w:asciiTheme="majorHAnsi" w:hAnsiTheme="majorHAnsi" w:cstheme="majorHAnsi"/>
              </w:rPr>
              <w:t>fotografije, video in zvočne posnetke učenca v šolskih publikacijah, na šolski spletni strani, v prostorih šole ter na Facebook in Instagram profilu šole za namen  obveščanja učencev in javnosti o šolskih dogodkih in učnem procesu</w:t>
            </w:r>
          </w:p>
        </w:tc>
        <w:tc>
          <w:tcPr>
            <w:tcW w:w="567" w:type="dxa"/>
            <w:vAlign w:val="center"/>
          </w:tcPr>
          <w:p w14:paraId="313CA3EF" w14:textId="77777777" w:rsidR="00B067DE" w:rsidRDefault="00B067DE" w:rsidP="00B067D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</w:t>
            </w:r>
          </w:p>
        </w:tc>
        <w:tc>
          <w:tcPr>
            <w:tcW w:w="532" w:type="dxa"/>
            <w:vAlign w:val="center"/>
          </w:tcPr>
          <w:p w14:paraId="7E69E4E2" w14:textId="77777777" w:rsidR="00B067DE" w:rsidRDefault="00B067DE" w:rsidP="00B067D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</w:t>
            </w:r>
          </w:p>
        </w:tc>
      </w:tr>
      <w:tr w:rsidR="00B067DE" w14:paraId="5F204491" w14:textId="77777777" w:rsidTr="00317116">
        <w:tc>
          <w:tcPr>
            <w:tcW w:w="8330" w:type="dxa"/>
          </w:tcPr>
          <w:p w14:paraId="783B06B9" w14:textId="77777777" w:rsidR="00B067DE" w:rsidRPr="00B067DE" w:rsidRDefault="00B067DE" w:rsidP="00B067DE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B067DE">
              <w:rPr>
                <w:rFonts w:asciiTheme="majorHAnsi" w:hAnsiTheme="majorHAnsi" w:cstheme="majorHAnsi"/>
              </w:rPr>
              <w:t>da šola objavi in razstavi priznanja, nagrade in rezultate učenca, dosežene na tekmovanjih v zvezi s šolskim delom, v šolskih publikacijah, na šolski spletni strani, v prostorih šole ter na Facebook in Instagram profilu šole za namen  obveščanja učencev in javnosti o učnem procesu in dosežkih učencev šole</w:t>
            </w:r>
          </w:p>
        </w:tc>
        <w:tc>
          <w:tcPr>
            <w:tcW w:w="567" w:type="dxa"/>
            <w:vAlign w:val="center"/>
          </w:tcPr>
          <w:p w14:paraId="0B7DCC83" w14:textId="77777777" w:rsidR="00B067DE" w:rsidRDefault="00B067DE" w:rsidP="00B067D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</w:t>
            </w:r>
          </w:p>
        </w:tc>
        <w:tc>
          <w:tcPr>
            <w:tcW w:w="532" w:type="dxa"/>
            <w:vAlign w:val="center"/>
          </w:tcPr>
          <w:p w14:paraId="741B873E" w14:textId="77777777" w:rsidR="00B067DE" w:rsidRDefault="00B067DE" w:rsidP="00B067D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</w:t>
            </w:r>
          </w:p>
        </w:tc>
      </w:tr>
      <w:tr w:rsidR="00B067DE" w14:paraId="6935DA32" w14:textId="77777777" w:rsidTr="00317116">
        <w:tc>
          <w:tcPr>
            <w:tcW w:w="8330" w:type="dxa"/>
          </w:tcPr>
          <w:p w14:paraId="73F35001" w14:textId="77777777" w:rsidR="00B067DE" w:rsidRPr="00B067DE" w:rsidRDefault="00B067DE" w:rsidP="00B067DE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B067DE">
              <w:rPr>
                <w:rFonts w:asciiTheme="majorHAnsi" w:hAnsiTheme="majorHAnsi" w:cstheme="majorHAnsi"/>
              </w:rPr>
              <w:t>učenec lahko sodeluje pri izvajanju različnih anonimnih anket in raziskav, ki ne zahtevajo podpisovanja oziroma navajanja osebnega imena, letnika, oddelka ipd. in določljivost dijaka omogočajo le eventualno in le v primeru specifičnih raziskav, mnenj</w:t>
            </w:r>
          </w:p>
        </w:tc>
        <w:tc>
          <w:tcPr>
            <w:tcW w:w="567" w:type="dxa"/>
            <w:vAlign w:val="center"/>
          </w:tcPr>
          <w:p w14:paraId="585134B1" w14:textId="77777777" w:rsidR="00B067DE" w:rsidRDefault="00B067DE" w:rsidP="00B067D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</w:t>
            </w:r>
          </w:p>
        </w:tc>
        <w:tc>
          <w:tcPr>
            <w:tcW w:w="532" w:type="dxa"/>
            <w:vAlign w:val="center"/>
          </w:tcPr>
          <w:p w14:paraId="3E5F4DBB" w14:textId="77777777" w:rsidR="00B067DE" w:rsidRDefault="00B067DE" w:rsidP="00B067D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</w:t>
            </w:r>
          </w:p>
        </w:tc>
      </w:tr>
      <w:tr w:rsidR="00B067DE" w14:paraId="3931EE6F" w14:textId="77777777" w:rsidTr="00317116">
        <w:tc>
          <w:tcPr>
            <w:tcW w:w="8330" w:type="dxa"/>
          </w:tcPr>
          <w:p w14:paraId="52009325" w14:textId="77777777" w:rsidR="00B067DE" w:rsidRPr="00B067DE" w:rsidRDefault="00B067DE" w:rsidP="00B067DE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B067DE">
              <w:rPr>
                <w:rFonts w:asciiTheme="majorHAnsi" w:hAnsiTheme="majorHAnsi" w:cstheme="majorHAnsi"/>
              </w:rPr>
              <w:t>da je na spletni strani šole, v šolski publikaciji, našem Facebook in Instagram profilu lahko objavljena skupinska fotografija oddelka, na kateri je tudi moj otrok, ali posamična fotografija učenca iz dogodkov življenja in dela v šoli, za potrebe predstavitve šole</w:t>
            </w:r>
          </w:p>
        </w:tc>
        <w:tc>
          <w:tcPr>
            <w:tcW w:w="567" w:type="dxa"/>
            <w:vAlign w:val="center"/>
          </w:tcPr>
          <w:p w14:paraId="7B19CA41" w14:textId="77777777" w:rsidR="00B067DE" w:rsidRDefault="00B067DE" w:rsidP="00B067D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</w:t>
            </w:r>
          </w:p>
        </w:tc>
        <w:tc>
          <w:tcPr>
            <w:tcW w:w="532" w:type="dxa"/>
            <w:vAlign w:val="center"/>
          </w:tcPr>
          <w:p w14:paraId="27711B52" w14:textId="77777777" w:rsidR="00B067DE" w:rsidRDefault="00B067DE" w:rsidP="00B067D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</w:t>
            </w:r>
          </w:p>
        </w:tc>
      </w:tr>
      <w:tr w:rsidR="00B067DE" w14:paraId="342B0E7A" w14:textId="77777777" w:rsidTr="00317116">
        <w:tc>
          <w:tcPr>
            <w:tcW w:w="8330" w:type="dxa"/>
          </w:tcPr>
          <w:p w14:paraId="4B94E367" w14:textId="77777777" w:rsidR="00B067DE" w:rsidRPr="00B067DE" w:rsidRDefault="00B067DE" w:rsidP="00B067DE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B067DE">
              <w:rPr>
                <w:rFonts w:asciiTheme="majorHAnsi" w:hAnsiTheme="majorHAnsi" w:cstheme="majorHAnsi"/>
              </w:rPr>
              <w:t>da učenec lahko sodeluje pri snemanju različnih izobraževalnih, promocijskih in drugih filmov / oddaj, ki jih občasno snema  ___________ ali oddaj, ki jih izvajajo radijske in TV hiše</w:t>
            </w:r>
          </w:p>
        </w:tc>
        <w:tc>
          <w:tcPr>
            <w:tcW w:w="567" w:type="dxa"/>
            <w:vAlign w:val="center"/>
          </w:tcPr>
          <w:p w14:paraId="29E4C069" w14:textId="77777777" w:rsidR="00B067DE" w:rsidRDefault="00B067DE" w:rsidP="00B067D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</w:t>
            </w:r>
          </w:p>
        </w:tc>
        <w:tc>
          <w:tcPr>
            <w:tcW w:w="532" w:type="dxa"/>
            <w:vAlign w:val="center"/>
          </w:tcPr>
          <w:p w14:paraId="47B63564" w14:textId="77777777" w:rsidR="00B067DE" w:rsidRDefault="00B067DE" w:rsidP="00B067D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</w:t>
            </w:r>
          </w:p>
        </w:tc>
      </w:tr>
      <w:tr w:rsidR="00B067DE" w14:paraId="7E1EAFB4" w14:textId="77777777" w:rsidTr="00317116">
        <w:tc>
          <w:tcPr>
            <w:tcW w:w="8330" w:type="dxa"/>
          </w:tcPr>
          <w:p w14:paraId="20F01B03" w14:textId="77777777" w:rsidR="00B067DE" w:rsidRPr="00B2231A" w:rsidRDefault="00B2231A" w:rsidP="00B067DE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B2231A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da se prvošolce povabi na županov sprejem prvošolcev, vključno s fotografiranjem in objavo dogodka</w:t>
            </w:r>
          </w:p>
        </w:tc>
        <w:tc>
          <w:tcPr>
            <w:tcW w:w="567" w:type="dxa"/>
            <w:vAlign w:val="center"/>
          </w:tcPr>
          <w:p w14:paraId="3648F4E4" w14:textId="77777777" w:rsidR="00B067DE" w:rsidRDefault="00B2231A" w:rsidP="00B067D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</w:t>
            </w:r>
          </w:p>
        </w:tc>
        <w:tc>
          <w:tcPr>
            <w:tcW w:w="532" w:type="dxa"/>
            <w:vAlign w:val="center"/>
          </w:tcPr>
          <w:p w14:paraId="27E7AE83" w14:textId="77777777" w:rsidR="00B067DE" w:rsidRDefault="00B2231A" w:rsidP="00B067D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</w:t>
            </w:r>
          </w:p>
        </w:tc>
      </w:tr>
      <w:tr w:rsidR="00B2231A" w14:paraId="7B5C5BC6" w14:textId="77777777" w:rsidTr="00317116">
        <w:tc>
          <w:tcPr>
            <w:tcW w:w="8330" w:type="dxa"/>
          </w:tcPr>
          <w:p w14:paraId="7A477D9B" w14:textId="77777777" w:rsidR="00B2231A" w:rsidRPr="00B2231A" w:rsidRDefault="00B2231A" w:rsidP="00B2231A">
            <w:pPr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  <w:color w:val="000000"/>
                <w:szCs w:val="18"/>
                <w:shd w:val="clear" w:color="auto" w:fill="FFFFFF"/>
              </w:rPr>
            </w:pPr>
            <w:r w:rsidRPr="00B2231A">
              <w:rPr>
                <w:rFonts w:asciiTheme="majorHAnsi" w:hAnsiTheme="majorHAnsi" w:cstheme="majorHAnsi"/>
                <w:color w:val="000000"/>
                <w:szCs w:val="18"/>
                <w:shd w:val="clear" w:color="auto" w:fill="FFFFFF"/>
              </w:rPr>
              <w:t>da se devetošolce, ki so dosegli odličnost v vseh letih šolanja povabi na županov sprejem odličnih učencev, vključno s fotografiranjem in objavo dogodka</w:t>
            </w:r>
          </w:p>
        </w:tc>
        <w:tc>
          <w:tcPr>
            <w:tcW w:w="567" w:type="dxa"/>
            <w:vAlign w:val="center"/>
          </w:tcPr>
          <w:p w14:paraId="23AA8ED5" w14:textId="77777777" w:rsidR="00B2231A" w:rsidRDefault="00B2231A" w:rsidP="00B067D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</w:t>
            </w:r>
          </w:p>
        </w:tc>
        <w:tc>
          <w:tcPr>
            <w:tcW w:w="532" w:type="dxa"/>
            <w:vAlign w:val="center"/>
          </w:tcPr>
          <w:p w14:paraId="61364E07" w14:textId="77777777" w:rsidR="00B2231A" w:rsidRDefault="00B2231A" w:rsidP="00B067D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</w:t>
            </w:r>
          </w:p>
        </w:tc>
      </w:tr>
      <w:tr w:rsidR="00B2231A" w14:paraId="27B3F235" w14:textId="77777777" w:rsidTr="00317116">
        <w:trPr>
          <w:trHeight w:val="615"/>
        </w:trPr>
        <w:tc>
          <w:tcPr>
            <w:tcW w:w="8330" w:type="dxa"/>
          </w:tcPr>
          <w:p w14:paraId="2139B717" w14:textId="77777777" w:rsidR="00B2231A" w:rsidRPr="00B2231A" w:rsidRDefault="00B2231A" w:rsidP="00B2231A">
            <w:pPr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  <w:color w:val="000000"/>
                <w:szCs w:val="18"/>
                <w:shd w:val="clear" w:color="auto" w:fill="FFFFFF"/>
              </w:rPr>
            </w:pPr>
            <w:r w:rsidRPr="00B2231A">
              <w:rPr>
                <w:rFonts w:asciiTheme="majorHAnsi" w:hAnsiTheme="majorHAnsi" w:cstheme="majorHAnsi"/>
                <w:color w:val="000000"/>
                <w:szCs w:val="18"/>
                <w:shd w:val="clear" w:color="auto" w:fill="FFFFFF"/>
              </w:rPr>
              <w:t>da na občinski proslavi, ki jo ob državnih praznikih organizira šola, sodelujejo učenci, vključno s fotografiranjem in objavo dogodka</w:t>
            </w:r>
          </w:p>
        </w:tc>
        <w:tc>
          <w:tcPr>
            <w:tcW w:w="567" w:type="dxa"/>
            <w:vAlign w:val="center"/>
          </w:tcPr>
          <w:p w14:paraId="3E31A015" w14:textId="77777777" w:rsidR="00B2231A" w:rsidRDefault="00B2231A" w:rsidP="00B067D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</w:t>
            </w:r>
          </w:p>
        </w:tc>
        <w:tc>
          <w:tcPr>
            <w:tcW w:w="532" w:type="dxa"/>
            <w:vAlign w:val="center"/>
          </w:tcPr>
          <w:p w14:paraId="10D71E59" w14:textId="77777777" w:rsidR="00B2231A" w:rsidRDefault="00B2231A" w:rsidP="00B067D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</w:t>
            </w:r>
          </w:p>
        </w:tc>
      </w:tr>
    </w:tbl>
    <w:p w14:paraId="3D5FA5BC" w14:textId="77777777" w:rsidR="00B067DE" w:rsidRPr="00B067DE" w:rsidRDefault="00B067DE" w:rsidP="00B067DE">
      <w:pPr>
        <w:jc w:val="both"/>
        <w:rPr>
          <w:rFonts w:asciiTheme="majorHAnsi" w:hAnsiTheme="majorHAnsi" w:cstheme="majorHAnsi"/>
        </w:rPr>
      </w:pPr>
    </w:p>
    <w:p w14:paraId="0D324B81" w14:textId="77777777" w:rsidR="00B067DE" w:rsidRPr="00B067DE" w:rsidRDefault="00B067DE" w:rsidP="00B067DE">
      <w:pPr>
        <w:rPr>
          <w:rFonts w:asciiTheme="majorHAnsi" w:hAnsiTheme="majorHAnsi" w:cstheme="majorHAnsi"/>
        </w:rPr>
      </w:pPr>
      <w:r w:rsidRPr="00B067DE">
        <w:rPr>
          <w:rFonts w:asciiTheme="majorHAnsi" w:hAnsiTheme="majorHAnsi" w:cstheme="majorHAnsi"/>
        </w:rPr>
        <w:t>Kraj in datum: ____________________</w:t>
      </w:r>
    </w:p>
    <w:p w14:paraId="5D8758B9" w14:textId="77777777" w:rsidR="00B067DE" w:rsidRPr="00B067DE" w:rsidRDefault="00B067DE" w:rsidP="00B067DE">
      <w:pPr>
        <w:rPr>
          <w:rFonts w:asciiTheme="majorHAnsi" w:hAnsiTheme="majorHAnsi" w:cstheme="majorHAnsi"/>
        </w:rPr>
      </w:pPr>
    </w:p>
    <w:p w14:paraId="376B4758" w14:textId="3BD50472" w:rsidR="00C33763" w:rsidRPr="000C0C8D" w:rsidRDefault="00B067DE" w:rsidP="000C0C8D">
      <w:pPr>
        <w:rPr>
          <w:rFonts w:asciiTheme="majorHAnsi" w:hAnsiTheme="majorHAnsi" w:cstheme="majorHAnsi"/>
        </w:rPr>
      </w:pPr>
      <w:r w:rsidRPr="00B067DE">
        <w:rPr>
          <w:rFonts w:asciiTheme="majorHAnsi" w:hAnsiTheme="majorHAnsi" w:cstheme="majorHAnsi"/>
        </w:rPr>
        <w:t>Podpis starša: _________________</w:t>
      </w:r>
    </w:p>
    <w:sectPr w:rsidR="00C33763" w:rsidRPr="000C0C8D" w:rsidSect="00425F01">
      <w:headerReference w:type="default" r:id="rId8"/>
      <w:pgSz w:w="11900" w:h="16840"/>
      <w:pgMar w:top="2268" w:right="1127" w:bottom="1418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85286" w14:textId="77777777" w:rsidR="003A1541" w:rsidRDefault="003A1541" w:rsidP="00586950">
      <w:r>
        <w:separator/>
      </w:r>
    </w:p>
  </w:endnote>
  <w:endnote w:type="continuationSeparator" w:id="0">
    <w:p w14:paraId="624F6425" w14:textId="77777777" w:rsidR="003A1541" w:rsidRDefault="003A1541" w:rsidP="0058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19552" w14:textId="77777777" w:rsidR="003A1541" w:rsidRDefault="003A1541" w:rsidP="00586950">
      <w:r>
        <w:separator/>
      </w:r>
    </w:p>
  </w:footnote>
  <w:footnote w:type="continuationSeparator" w:id="0">
    <w:p w14:paraId="542228A2" w14:textId="77777777" w:rsidR="003A1541" w:rsidRDefault="003A1541" w:rsidP="00586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E61A9" w14:textId="52DD63B0" w:rsidR="00530401" w:rsidRDefault="00530401" w:rsidP="00530401">
    <w:pPr>
      <w:pStyle w:val="Glava"/>
      <w:tabs>
        <w:tab w:val="clear" w:pos="4320"/>
        <w:tab w:val="clear" w:pos="8640"/>
        <w:tab w:val="left" w:pos="6420"/>
      </w:tabs>
      <w:ind w:left="-567"/>
    </w:pPr>
    <w:r w:rsidRPr="00AA6079">
      <w:rPr>
        <w:rFonts w:ascii="Times New Roman" w:hAnsi="Times New Roman" w:cs="Times New Roman"/>
        <w:noProof/>
        <w:lang w:val="sl-SI" w:eastAsia="sl-SI"/>
      </w:rPr>
      <w:drawing>
        <wp:inline distT="0" distB="0" distL="0" distR="0" wp14:anchorId="18DCEB02" wp14:editId="6E30699D">
          <wp:extent cx="1724025" cy="981075"/>
          <wp:effectExtent l="0" t="0" r="9525" b="9525"/>
          <wp:docPr id="5" name="Slika 5" descr="logoti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logotip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Osnovna šola Ljubno ob Savinji, Cesta v Rastke 10, 3333 Ljubno</w:t>
    </w:r>
  </w:p>
  <w:p w14:paraId="12463A38" w14:textId="44548DE9" w:rsidR="00530401" w:rsidRDefault="00530401" w:rsidP="00530401">
    <w:pPr>
      <w:pStyle w:val="Glava"/>
      <w:tabs>
        <w:tab w:val="clear" w:pos="4320"/>
        <w:tab w:val="clear" w:pos="8640"/>
        <w:tab w:val="left" w:pos="6420"/>
      </w:tabs>
      <w:ind w:left="-567"/>
    </w:pPr>
    <w:r>
      <w:t xml:space="preserve">                                                                        </w:t>
    </w:r>
    <w:hyperlink r:id="rId2" w:history="1">
      <w:r w:rsidRPr="00354E60">
        <w:rPr>
          <w:rStyle w:val="Hiperpovezava"/>
        </w:rPr>
        <w:t>http://www.osljubno.si/</w:t>
      </w:r>
    </w:hyperlink>
    <w:r>
      <w:t xml:space="preserve">                      T: 03/ 839 15 70</w:t>
    </w:r>
  </w:p>
  <w:p w14:paraId="1D426741" w14:textId="167DB488" w:rsidR="00586950" w:rsidRDefault="00586950" w:rsidP="00530401">
    <w:pPr>
      <w:pStyle w:val="Glava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B09F6"/>
    <w:multiLevelType w:val="hybridMultilevel"/>
    <w:tmpl w:val="BAB8B2E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D75ABB"/>
    <w:multiLevelType w:val="hybridMultilevel"/>
    <w:tmpl w:val="E3E462CE"/>
    <w:lvl w:ilvl="0" w:tplc="DFD69504">
      <w:numFmt w:val="bullet"/>
      <w:lvlText w:val="-"/>
      <w:lvlJc w:val="left"/>
      <w:pPr>
        <w:ind w:left="1092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" w15:restartNumberingAfterBreak="0">
    <w:nsid w:val="2C487C6C"/>
    <w:multiLevelType w:val="hybridMultilevel"/>
    <w:tmpl w:val="1B20E33E"/>
    <w:lvl w:ilvl="0" w:tplc="0424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3" w15:restartNumberingAfterBreak="0">
    <w:nsid w:val="34AA0CB0"/>
    <w:multiLevelType w:val="hybridMultilevel"/>
    <w:tmpl w:val="FFAC2A6E"/>
    <w:lvl w:ilvl="0" w:tplc="DFD69504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044E8E"/>
    <w:multiLevelType w:val="hybridMultilevel"/>
    <w:tmpl w:val="CA0A8A6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9A228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50"/>
    <w:rsid w:val="00030B49"/>
    <w:rsid w:val="000550DB"/>
    <w:rsid w:val="00056E49"/>
    <w:rsid w:val="0009319F"/>
    <w:rsid w:val="000C0C8D"/>
    <w:rsid w:val="0023784B"/>
    <w:rsid w:val="00297FCB"/>
    <w:rsid w:val="00317116"/>
    <w:rsid w:val="003A1541"/>
    <w:rsid w:val="00425F01"/>
    <w:rsid w:val="00530401"/>
    <w:rsid w:val="005560FE"/>
    <w:rsid w:val="00586950"/>
    <w:rsid w:val="006735F1"/>
    <w:rsid w:val="00684AEC"/>
    <w:rsid w:val="00816000"/>
    <w:rsid w:val="0089761A"/>
    <w:rsid w:val="00966FA2"/>
    <w:rsid w:val="00AD3CF2"/>
    <w:rsid w:val="00B067DE"/>
    <w:rsid w:val="00B2231A"/>
    <w:rsid w:val="00B40692"/>
    <w:rsid w:val="00B92A01"/>
    <w:rsid w:val="00C33763"/>
    <w:rsid w:val="00E06EFB"/>
    <w:rsid w:val="00EA049D"/>
    <w:rsid w:val="00F11636"/>
    <w:rsid w:val="00F63456"/>
    <w:rsid w:val="00F7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8A0309"/>
  <w14:defaultImageDpi w14:val="300"/>
  <w15:docId w15:val="{B14C3EF3-102F-48FB-87AC-C11AF885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v-S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8695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586950"/>
    <w:rPr>
      <w:lang w:val="sv-SE"/>
    </w:rPr>
  </w:style>
  <w:style w:type="paragraph" w:styleId="Noga">
    <w:name w:val="footer"/>
    <w:basedOn w:val="Navaden"/>
    <w:link w:val="NogaZnak"/>
    <w:uiPriority w:val="99"/>
    <w:unhideWhenUsed/>
    <w:rsid w:val="0058695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586950"/>
    <w:rPr>
      <w:lang w:val="sv-S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6950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6950"/>
    <w:rPr>
      <w:rFonts w:ascii="Lucida Grande" w:hAnsi="Lucida Grande"/>
      <w:sz w:val="18"/>
      <w:szCs w:val="18"/>
      <w:lang w:val="sv-SE"/>
    </w:rPr>
  </w:style>
  <w:style w:type="paragraph" w:styleId="Navadensplet">
    <w:name w:val="Normal (Web)"/>
    <w:basedOn w:val="Navaden"/>
    <w:uiPriority w:val="99"/>
    <w:unhideWhenUsed/>
    <w:rsid w:val="0058695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unhideWhenUsed/>
    <w:rsid w:val="00B067DE"/>
    <w:pPr>
      <w:jc w:val="both"/>
    </w:pPr>
    <w:rPr>
      <w:rFonts w:ascii="Times New Roman" w:eastAsia="Times New Roman" w:hAnsi="Times New Roman" w:cs="Times New Roman"/>
      <w:lang w:val="sl-SI"/>
    </w:rPr>
  </w:style>
  <w:style w:type="character" w:customStyle="1" w:styleId="Telobesedila3Znak">
    <w:name w:val="Telo besedila 3 Znak"/>
    <w:basedOn w:val="Privzetapisavaodstavka"/>
    <w:link w:val="Telobesedila3"/>
    <w:rsid w:val="00B067DE"/>
    <w:rPr>
      <w:rFonts w:ascii="Times New Roman" w:eastAsia="Times New Roman" w:hAnsi="Times New Roman" w:cs="Times New Roman"/>
      <w:lang w:val="sl-SI"/>
    </w:rPr>
  </w:style>
  <w:style w:type="character" w:styleId="Krepko">
    <w:name w:val="Strong"/>
    <w:qFormat/>
    <w:rsid w:val="00B067DE"/>
    <w:rPr>
      <w:b/>
      <w:bCs/>
    </w:rPr>
  </w:style>
  <w:style w:type="paragraph" w:styleId="Odstavekseznama">
    <w:name w:val="List Paragraph"/>
    <w:basedOn w:val="Navaden"/>
    <w:uiPriority w:val="34"/>
    <w:qFormat/>
    <w:rsid w:val="00B067DE"/>
    <w:pPr>
      <w:ind w:left="708"/>
    </w:pPr>
    <w:rPr>
      <w:rFonts w:ascii="Times New Roman" w:eastAsia="Times New Roman" w:hAnsi="Times New Roman" w:cs="Times New Roman"/>
      <w:lang w:val="sl-SI" w:eastAsia="sl-SI"/>
    </w:rPr>
  </w:style>
  <w:style w:type="table" w:styleId="Tabelamrea">
    <w:name w:val="Table Grid"/>
    <w:basedOn w:val="Navadnatabela"/>
    <w:uiPriority w:val="59"/>
    <w:rsid w:val="00B0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30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ljubno.si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F62EEDE-4C5C-4B65-A027-4AB89A1C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OPA:GROOP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Pavšek</dc:creator>
  <cp:lastModifiedBy>Uporabnik sistema Windows</cp:lastModifiedBy>
  <cp:revision>3</cp:revision>
  <cp:lastPrinted>2018-08-28T09:16:00Z</cp:lastPrinted>
  <dcterms:created xsi:type="dcterms:W3CDTF">2018-09-05T06:53:00Z</dcterms:created>
  <dcterms:modified xsi:type="dcterms:W3CDTF">2018-09-05T10:07:00Z</dcterms:modified>
</cp:coreProperties>
</file>